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3FFF" w14:textId="2696EC30" w:rsidR="00760D7E" w:rsidRDefault="00953F1C">
      <w:r>
        <w:t>The Parish Council meeting scheduled for 13 July 2021 was cancelled.</w:t>
      </w:r>
    </w:p>
    <w:p w14:paraId="06EFB7B2" w14:textId="3566DB5E" w:rsidR="00953F1C" w:rsidRDefault="00953F1C"/>
    <w:p w14:paraId="45FA655D" w14:textId="1058EC99" w:rsidR="00953F1C" w:rsidRDefault="00953F1C">
      <w:r>
        <w:t>Penny Hart, Parish Clerk</w:t>
      </w:r>
    </w:p>
    <w:sectPr w:rsidR="00953F1C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1C"/>
    <w:rsid w:val="00945772"/>
    <w:rsid w:val="00953F1C"/>
    <w:rsid w:val="00E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E07E6"/>
  <w15:chartTrackingRefBased/>
  <w15:docId w15:val="{9E68EF56-F06F-6142-9B31-4E212EBE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1</cp:revision>
  <dcterms:created xsi:type="dcterms:W3CDTF">2021-07-21T15:18:00Z</dcterms:created>
  <dcterms:modified xsi:type="dcterms:W3CDTF">2021-07-21T15:20:00Z</dcterms:modified>
</cp:coreProperties>
</file>